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20" w:rsidRDefault="00DF0A5A">
      <w:r>
        <w:t xml:space="preserve">Kolory używane w logotypie Sieci Obywatelskiej </w:t>
      </w:r>
      <w:proofErr w:type="spellStart"/>
      <w:r>
        <w:t>Watchdog</w:t>
      </w:r>
      <w:proofErr w:type="spellEnd"/>
      <w:r>
        <w:t xml:space="preserve"> Polska</w:t>
      </w:r>
    </w:p>
    <w:p w:rsidR="00C83465" w:rsidRPr="00C83465" w:rsidRDefault="00642A7A" w:rsidP="00C83465">
      <w:pPr>
        <w:autoSpaceDE w:val="0"/>
        <w:autoSpaceDN w:val="0"/>
        <w:adjustRightInd w:val="0"/>
        <w:spacing w:after="0" w:line="240" w:lineRule="auto"/>
        <w:rPr>
          <w:rFonts w:cs="ClioBlack-Black"/>
        </w:rPr>
      </w:pPr>
      <w:r w:rsidRPr="00C83465">
        <w:rPr>
          <w:rFonts w:cs="ClioBlack-Black"/>
        </w:rPr>
        <w:t>B</w:t>
      </w:r>
      <w:r w:rsidR="00C83465" w:rsidRPr="00C83465">
        <w:rPr>
          <w:rFonts w:cs="ClioBlack-Black"/>
        </w:rPr>
        <w:t>ordowy</w:t>
      </w:r>
      <w:r>
        <w:rPr>
          <w:rFonts w:cs="ClioBlack-Black"/>
        </w:rPr>
        <w:t>:</w:t>
      </w:r>
    </w:p>
    <w:p w:rsidR="00C83465" w:rsidRPr="00C83465" w:rsidRDefault="00C83465" w:rsidP="00C83465">
      <w:pPr>
        <w:autoSpaceDE w:val="0"/>
        <w:autoSpaceDN w:val="0"/>
        <w:adjustRightInd w:val="0"/>
        <w:spacing w:after="0" w:line="240" w:lineRule="auto"/>
        <w:rPr>
          <w:rFonts w:cs="ClioLight-Light-SC700"/>
        </w:rPr>
      </w:pPr>
      <w:r w:rsidRPr="00C83465">
        <w:rPr>
          <w:rFonts w:cs="ClioSemiBold-SemiBold"/>
          <w:b/>
          <w:bCs/>
        </w:rPr>
        <w:t xml:space="preserve">CMYK </w:t>
      </w:r>
      <w:r w:rsidRPr="00C83465">
        <w:rPr>
          <w:rFonts w:cs="ClioLight-Light-SC700"/>
        </w:rPr>
        <w:t>C:0, M:90, Y:60, K: 45</w:t>
      </w:r>
    </w:p>
    <w:p w:rsidR="00C83465" w:rsidRPr="00C83465" w:rsidRDefault="00C83465" w:rsidP="00C83465">
      <w:pPr>
        <w:autoSpaceDE w:val="0"/>
        <w:autoSpaceDN w:val="0"/>
        <w:adjustRightInd w:val="0"/>
        <w:spacing w:after="0" w:line="240" w:lineRule="auto"/>
        <w:rPr>
          <w:rFonts w:cs="ClioLight-Light-SC700"/>
        </w:rPr>
      </w:pPr>
      <w:r w:rsidRPr="00C83465">
        <w:rPr>
          <w:rFonts w:cs="ClioSemiBold-SemiBold"/>
          <w:b/>
          <w:bCs/>
        </w:rPr>
        <w:t xml:space="preserve">RGB </w:t>
      </w:r>
      <w:r w:rsidRPr="00C83465">
        <w:rPr>
          <w:rFonts w:cs="ClioLight-Light-SC700"/>
        </w:rPr>
        <w:t>R:149, G:34, B:49</w:t>
      </w:r>
    </w:p>
    <w:p w:rsidR="00C83465" w:rsidRPr="00C83465" w:rsidRDefault="00C83465" w:rsidP="00C83465">
      <w:pPr>
        <w:autoSpaceDE w:val="0"/>
        <w:autoSpaceDN w:val="0"/>
        <w:adjustRightInd w:val="0"/>
        <w:spacing w:after="0" w:line="240" w:lineRule="auto"/>
        <w:rPr>
          <w:rFonts w:cs="ClioLight-Light-SC700"/>
        </w:rPr>
      </w:pPr>
      <w:r w:rsidRPr="00C83465">
        <w:rPr>
          <w:rFonts w:cs="ClioSemiBold-SemiBold"/>
          <w:b/>
          <w:bCs/>
        </w:rPr>
        <w:t xml:space="preserve">PANTONE </w:t>
      </w:r>
      <w:r w:rsidRPr="00C83465">
        <w:rPr>
          <w:rFonts w:cs="ClioLight-Light-SC700"/>
        </w:rPr>
        <w:t>194 C, 200 U</w:t>
      </w:r>
    </w:p>
    <w:p w:rsidR="00C83465" w:rsidRDefault="00C83465" w:rsidP="00C83465">
      <w:pPr>
        <w:autoSpaceDE w:val="0"/>
        <w:autoSpaceDN w:val="0"/>
        <w:adjustRightInd w:val="0"/>
        <w:spacing w:after="0" w:line="240" w:lineRule="auto"/>
        <w:rPr>
          <w:rFonts w:cs="ClioBlack-Black"/>
        </w:rPr>
      </w:pPr>
    </w:p>
    <w:p w:rsidR="00C83465" w:rsidRPr="00C83465" w:rsidRDefault="00642A7A" w:rsidP="00C83465">
      <w:pPr>
        <w:autoSpaceDE w:val="0"/>
        <w:autoSpaceDN w:val="0"/>
        <w:adjustRightInd w:val="0"/>
        <w:spacing w:after="0" w:line="240" w:lineRule="auto"/>
        <w:rPr>
          <w:rFonts w:cs="ClioBlack-Black"/>
        </w:rPr>
      </w:pPr>
      <w:r w:rsidRPr="00C83465">
        <w:rPr>
          <w:rFonts w:cs="ClioBlack-Black"/>
        </w:rPr>
        <w:t>C</w:t>
      </w:r>
      <w:r w:rsidR="00C83465" w:rsidRPr="00C83465">
        <w:rPr>
          <w:rFonts w:cs="ClioBlack-Black"/>
        </w:rPr>
        <w:t>zarny</w:t>
      </w:r>
      <w:r>
        <w:rPr>
          <w:rFonts w:cs="ClioBlack-Black"/>
        </w:rPr>
        <w:t xml:space="preserve">: </w:t>
      </w:r>
      <w:bookmarkStart w:id="0" w:name="_GoBack"/>
      <w:bookmarkEnd w:id="0"/>
    </w:p>
    <w:p w:rsidR="00C83465" w:rsidRPr="00C83465" w:rsidRDefault="00C83465" w:rsidP="00C83465">
      <w:pPr>
        <w:autoSpaceDE w:val="0"/>
        <w:autoSpaceDN w:val="0"/>
        <w:adjustRightInd w:val="0"/>
        <w:spacing w:after="0" w:line="240" w:lineRule="auto"/>
        <w:rPr>
          <w:rFonts w:cs="ClioLight-Light-SC700"/>
        </w:rPr>
      </w:pPr>
      <w:r w:rsidRPr="00C83465">
        <w:rPr>
          <w:rFonts w:cs="ClioSemiBold-SemiBold"/>
          <w:b/>
          <w:bCs/>
        </w:rPr>
        <w:t xml:space="preserve">CMYK </w:t>
      </w:r>
      <w:r w:rsidRPr="00C83465">
        <w:rPr>
          <w:rFonts w:cs="ClioLight-Light-SC700"/>
        </w:rPr>
        <w:t>C:0, M:0, Y:0, K: 100</w:t>
      </w:r>
    </w:p>
    <w:p w:rsidR="00C83465" w:rsidRPr="00C83465" w:rsidRDefault="00C83465" w:rsidP="00C83465">
      <w:pPr>
        <w:autoSpaceDE w:val="0"/>
        <w:autoSpaceDN w:val="0"/>
        <w:adjustRightInd w:val="0"/>
        <w:spacing w:after="0" w:line="240" w:lineRule="auto"/>
        <w:rPr>
          <w:rFonts w:cs="ClioLight-Light-SC700"/>
        </w:rPr>
      </w:pPr>
      <w:r w:rsidRPr="00C83465">
        <w:rPr>
          <w:rFonts w:cs="ClioSemiBold-SemiBold"/>
          <w:b/>
          <w:bCs/>
        </w:rPr>
        <w:t xml:space="preserve">RGB </w:t>
      </w:r>
      <w:r w:rsidRPr="00C83465">
        <w:rPr>
          <w:rFonts w:cs="ClioLight-Light-SC700"/>
        </w:rPr>
        <w:t>R:0, G:0, B:0</w:t>
      </w:r>
    </w:p>
    <w:p w:rsidR="00DF0A5A" w:rsidRPr="00C83465" w:rsidRDefault="00C83465" w:rsidP="00C83465">
      <w:r w:rsidRPr="00C83465">
        <w:rPr>
          <w:rFonts w:cs="ClioSemiBold-SemiBold"/>
          <w:b/>
          <w:bCs/>
        </w:rPr>
        <w:t xml:space="preserve">PANTONE </w:t>
      </w:r>
      <w:r w:rsidRPr="00C83465">
        <w:rPr>
          <w:rFonts w:cs="ClioLight-Light-SC700"/>
        </w:rPr>
        <w:t>B</w:t>
      </w:r>
      <w:r w:rsidRPr="00C83465">
        <w:rPr>
          <w:rFonts w:cs="ClioLight-Light"/>
        </w:rPr>
        <w:t xml:space="preserve">lack </w:t>
      </w:r>
      <w:r w:rsidRPr="00C83465">
        <w:rPr>
          <w:rFonts w:cs="ClioLight-Light-SC700"/>
        </w:rPr>
        <w:t>C, B</w:t>
      </w:r>
      <w:r w:rsidRPr="00C83465">
        <w:rPr>
          <w:rFonts w:cs="ClioLight-Light"/>
        </w:rPr>
        <w:t xml:space="preserve">lack </w:t>
      </w:r>
      <w:r w:rsidRPr="00C83465">
        <w:rPr>
          <w:rFonts w:cs="ClioLight-Light-SC700"/>
        </w:rPr>
        <w:t>U</w:t>
      </w:r>
    </w:p>
    <w:sectPr w:rsidR="00DF0A5A" w:rsidRPr="00C83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lioBlack-Blac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lioSemiBold-S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lioLight-Light-SC7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lioLight-Light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13C"/>
    <w:rsid w:val="00642A7A"/>
    <w:rsid w:val="00B21E20"/>
    <w:rsid w:val="00C83465"/>
    <w:rsid w:val="00DF0A5A"/>
    <w:rsid w:val="00EE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192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Michał</cp:lastModifiedBy>
  <cp:revision>4</cp:revision>
  <dcterms:created xsi:type="dcterms:W3CDTF">2015-06-26T11:29:00Z</dcterms:created>
  <dcterms:modified xsi:type="dcterms:W3CDTF">2015-06-29T13:37:00Z</dcterms:modified>
</cp:coreProperties>
</file>